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13" w:rsidRDefault="00687413" w:rsidP="006874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87413" w:rsidRPr="00687413" w:rsidRDefault="00687413" w:rsidP="0068741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87413">
        <w:rPr>
          <w:rFonts w:ascii="Arial" w:hAnsi="Arial" w:cs="Arial"/>
          <w:b/>
          <w:sz w:val="28"/>
          <w:szCs w:val="28"/>
        </w:rPr>
        <w:t>Tata Xenon</w:t>
      </w:r>
    </w:p>
    <w:p w:rsid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Bietet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87413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687413">
        <w:rPr>
          <w:rFonts w:ascii="Arial" w:hAnsi="Arial" w:cs="Arial"/>
          <w:sz w:val="22"/>
          <w:szCs w:val="22"/>
        </w:rPr>
        <w:t>Perfekte</w:t>
      </w:r>
      <w:proofErr w:type="spellEnd"/>
      <w:proofErr w:type="gramEnd"/>
      <w:r w:rsidRPr="00687413">
        <w:rPr>
          <w:rFonts w:ascii="Arial" w:hAnsi="Arial" w:cs="Arial"/>
          <w:sz w:val="22"/>
          <w:szCs w:val="22"/>
        </w:rPr>
        <w:t xml:space="preserve"> Balance ’’.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Tata Xenon </w:t>
      </w:r>
      <w:proofErr w:type="spellStart"/>
      <w:proofErr w:type="gramStart"/>
      <w:r w:rsidRPr="00687413">
        <w:rPr>
          <w:rFonts w:ascii="Arial" w:hAnsi="Arial" w:cs="Arial"/>
          <w:sz w:val="22"/>
          <w:szCs w:val="22"/>
        </w:rPr>
        <w:t>ist</w:t>
      </w:r>
      <w:proofErr w:type="spellEnd"/>
      <w:proofErr w:type="gramEnd"/>
      <w:r w:rsidRPr="00687413">
        <w:rPr>
          <w:rFonts w:ascii="Arial" w:hAnsi="Arial" w:cs="Arial"/>
          <w:sz w:val="22"/>
          <w:szCs w:val="22"/>
        </w:rPr>
        <w:t xml:space="preserve"> robust und </w:t>
      </w:r>
      <w:proofErr w:type="spellStart"/>
      <w:r w:rsidRPr="00687413">
        <w:rPr>
          <w:rFonts w:ascii="Arial" w:hAnsi="Arial" w:cs="Arial"/>
          <w:sz w:val="22"/>
          <w:szCs w:val="22"/>
        </w:rPr>
        <w:t>kräftig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um hart </w:t>
      </w:r>
      <w:proofErr w:type="spellStart"/>
      <w:r w:rsidRPr="00687413">
        <w:rPr>
          <w:rFonts w:ascii="Arial" w:hAnsi="Arial" w:cs="Arial"/>
          <w:sz w:val="22"/>
          <w:szCs w:val="22"/>
        </w:rPr>
        <w:t>für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zu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arbeiten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verfügt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über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aggressives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Styling, </w:t>
      </w:r>
      <w:proofErr w:type="spellStart"/>
      <w:r w:rsidRPr="00687413">
        <w:rPr>
          <w:rFonts w:ascii="Arial" w:hAnsi="Arial" w:cs="Arial"/>
          <w:sz w:val="22"/>
          <w:szCs w:val="22"/>
        </w:rPr>
        <w:t>damit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Strasse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wahrgenommen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werden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bietet</w:t>
      </w:r>
      <w:proofErr w:type="spellEnd"/>
      <w:r w:rsidRPr="00687413">
        <w:rPr>
          <w:rFonts w:ascii="Arial" w:hAnsi="Arial" w:cs="Arial"/>
          <w:sz w:val="22"/>
          <w:szCs w:val="22"/>
        </w:rPr>
        <w:t>: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Zeitgenössisches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Styling</w:t>
      </w:r>
    </w:p>
    <w:p w:rsidR="00687413" w:rsidRPr="00687413" w:rsidRDefault="00687413" w:rsidP="00687413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Bessere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Motortechnologie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-</w:t>
      </w:r>
      <w:proofErr w:type="spellStart"/>
      <w:r w:rsidRPr="00687413">
        <w:rPr>
          <w:rFonts w:ascii="Arial" w:hAnsi="Arial" w:cs="Arial"/>
          <w:sz w:val="22"/>
          <w:szCs w:val="22"/>
        </w:rPr>
        <w:t>leistung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Überragenden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Komfort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Bequemlichkeit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im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Innenraum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Besseren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Fahrkomfort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besseres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Fahrverhalten</w:t>
      </w:r>
      <w:proofErr w:type="spellEnd"/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Somit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ist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687413">
        <w:rPr>
          <w:rFonts w:ascii="Arial" w:hAnsi="Arial" w:cs="Arial"/>
          <w:sz w:val="22"/>
          <w:szCs w:val="22"/>
        </w:rPr>
        <w:t>ideale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Fahrzeug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sowohl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für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687413">
        <w:rPr>
          <w:rFonts w:ascii="Arial" w:hAnsi="Arial" w:cs="Arial"/>
          <w:sz w:val="22"/>
          <w:szCs w:val="22"/>
        </w:rPr>
        <w:t>Beruf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als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für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687413">
        <w:rPr>
          <w:rFonts w:ascii="Arial" w:hAnsi="Arial" w:cs="Arial"/>
          <w:sz w:val="22"/>
          <w:szCs w:val="22"/>
        </w:rPr>
        <w:t>Freizeit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Motorausführungen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687413">
        <w:rPr>
          <w:rFonts w:ascii="Arial" w:hAnsi="Arial" w:cs="Arial"/>
          <w:sz w:val="22"/>
          <w:szCs w:val="22"/>
        </w:rPr>
        <w:t>leistungsstarken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Common-Rail-</w:t>
      </w:r>
      <w:proofErr w:type="spellStart"/>
      <w:r w:rsidRPr="00687413">
        <w:rPr>
          <w:rFonts w:ascii="Arial" w:hAnsi="Arial" w:cs="Arial"/>
          <w:sz w:val="22"/>
          <w:szCs w:val="22"/>
        </w:rPr>
        <w:t>Dieselmotoren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(DICOR)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hervorragendem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Drehmoment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im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unteren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Drehzahlbereich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687413">
        <w:rPr>
          <w:rFonts w:ascii="Arial" w:hAnsi="Arial" w:cs="Arial"/>
          <w:sz w:val="22"/>
          <w:szCs w:val="22"/>
        </w:rPr>
        <w:t>Benzinmotor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wird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auch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687413">
        <w:rPr>
          <w:rFonts w:ascii="Arial" w:hAnsi="Arial" w:cs="Arial"/>
          <w:sz w:val="22"/>
          <w:szCs w:val="22"/>
        </w:rPr>
        <w:t>anspruchsvollsten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Aufgaben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gerecht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pStyle w:val="ListParagraph"/>
        <w:numPr>
          <w:ilvl w:val="0"/>
          <w:numId w:val="9"/>
        </w:numPr>
        <w:tabs>
          <w:tab w:val="left" w:pos="270"/>
        </w:tabs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 xml:space="preserve">3,0L DICOR (Euro-II Norm): 84,5 kW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3000 min-1, 300 Nm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1800 – 2000 min-1</w:t>
      </w:r>
    </w:p>
    <w:p w:rsidR="00687413" w:rsidRPr="00687413" w:rsidRDefault="00687413" w:rsidP="00687413">
      <w:pPr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 xml:space="preserve">2,2L DICOR (Euro-II - Euro-III- und Euro-IV-Norm):103 kW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4000 min-1, 320 Nm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1700 – 2700 min-1</w:t>
      </w:r>
    </w:p>
    <w:p w:rsidR="00687413" w:rsidRPr="00687413" w:rsidRDefault="00687413" w:rsidP="00687413">
      <w:pPr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 xml:space="preserve">2,2L DICOR (Euro-V-Norm): 110 kW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4000 min-1, 320 Nm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1500 – 3000 min-1</w:t>
      </w:r>
    </w:p>
    <w:p w:rsidR="00687413" w:rsidRPr="00687413" w:rsidRDefault="00687413" w:rsidP="00687413">
      <w:pPr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 xml:space="preserve">2.1L </w:t>
      </w:r>
      <w:proofErr w:type="spellStart"/>
      <w:r w:rsidRPr="00687413">
        <w:rPr>
          <w:rFonts w:ascii="Arial" w:hAnsi="Arial" w:cs="Arial"/>
          <w:sz w:val="22"/>
          <w:szCs w:val="22"/>
        </w:rPr>
        <w:t>Benzin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(Euro-II Norm): 99,5 kW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5630 min-1, 195 Nm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3750 min-1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Überlegene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DICOR-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Technologie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2,2-l-DICOR-Motor </w:t>
      </w:r>
      <w:proofErr w:type="spellStart"/>
      <w:r w:rsidRPr="00687413">
        <w:rPr>
          <w:rFonts w:ascii="Arial" w:hAnsi="Arial" w:cs="Arial"/>
          <w:sz w:val="22"/>
          <w:szCs w:val="22"/>
        </w:rPr>
        <w:t>besticht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durch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hervorragende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Abgaswerte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.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Common-Rail-</w:t>
      </w:r>
      <w:proofErr w:type="spellStart"/>
      <w:r w:rsidRPr="00687413">
        <w:rPr>
          <w:rFonts w:ascii="Arial" w:hAnsi="Arial" w:cs="Arial"/>
          <w:sz w:val="22"/>
          <w:szCs w:val="22"/>
        </w:rPr>
        <w:t>Dieseltechnologie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werden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Kraftstoffverbrauch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687413">
        <w:rPr>
          <w:rFonts w:ascii="Arial" w:hAnsi="Arial" w:cs="Arial"/>
          <w:sz w:val="22"/>
          <w:szCs w:val="22"/>
        </w:rPr>
        <w:t>Verbrennungsgeräusche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reduziert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werden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verbesserte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Leistung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bessere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Drehmomentwerte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über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den </w:t>
      </w:r>
      <w:proofErr w:type="spellStart"/>
      <w:r w:rsidRPr="00687413">
        <w:rPr>
          <w:rFonts w:ascii="Arial" w:hAnsi="Arial" w:cs="Arial"/>
          <w:sz w:val="22"/>
          <w:szCs w:val="22"/>
        </w:rPr>
        <w:t>gesamten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Drehzahlbereich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erzielt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Aggressives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Styling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 xml:space="preserve">Das aggressive Styling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Stirnfläche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die </w:t>
      </w:r>
      <w:proofErr w:type="spellStart"/>
      <w:r w:rsidRPr="00687413">
        <w:rPr>
          <w:rFonts w:ascii="Arial" w:hAnsi="Arial" w:cs="Arial"/>
          <w:sz w:val="22"/>
          <w:szCs w:val="22"/>
        </w:rPr>
        <w:t>verbreiterten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Radkästen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verleihen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dem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ein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zeitgenössisches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Aussehen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nicht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zu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übersehende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Strassenpräsenz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Gross, stark, </w:t>
      </w:r>
      <w:proofErr w:type="spellStart"/>
      <w:r w:rsidRPr="00687413">
        <w:rPr>
          <w:rFonts w:ascii="Arial" w:hAnsi="Arial" w:cs="Arial"/>
          <w:sz w:val="22"/>
          <w:szCs w:val="22"/>
        </w:rPr>
        <w:t>beeindruckend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unverwechselbar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modern und </w:t>
      </w:r>
      <w:proofErr w:type="spellStart"/>
      <w:r w:rsidRPr="00687413">
        <w:rPr>
          <w:rFonts w:ascii="Arial" w:hAnsi="Arial" w:cs="Arial"/>
          <w:sz w:val="22"/>
          <w:szCs w:val="22"/>
        </w:rPr>
        <w:t>aggressiv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ist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in SC- und DC-</w:t>
      </w:r>
      <w:proofErr w:type="spellStart"/>
      <w:r w:rsidRPr="00687413">
        <w:rPr>
          <w:rFonts w:ascii="Arial" w:hAnsi="Arial" w:cs="Arial"/>
          <w:sz w:val="22"/>
          <w:szCs w:val="22"/>
        </w:rPr>
        <w:t>Konfigurationen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erhältlich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Funktionale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komfortable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Innenausstattung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Komfortabler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Fahrzeuginnenraum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für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alle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Insassen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übersichtlich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gestaltetes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Kombiinstrument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Becherhalter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Uhr</w:t>
      </w:r>
      <w:proofErr w:type="spellEnd"/>
      <w:r w:rsidRPr="00687413">
        <w:rPr>
          <w:rFonts w:ascii="Arial" w:hAnsi="Arial" w:cs="Arial"/>
          <w:sz w:val="22"/>
          <w:szCs w:val="22"/>
        </w:rPr>
        <w:t>, CD-</w:t>
      </w:r>
      <w:proofErr w:type="spellStart"/>
      <w:r w:rsidRPr="00687413">
        <w:rPr>
          <w:rFonts w:ascii="Arial" w:hAnsi="Arial" w:cs="Arial"/>
          <w:sz w:val="22"/>
          <w:szCs w:val="22"/>
        </w:rPr>
        <w:t>Spieler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elektrische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Fensterheber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elektrisch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verstellbare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beheizte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Aussenspiegel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Heizung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87413">
        <w:rPr>
          <w:rFonts w:ascii="Arial" w:hAnsi="Arial" w:cs="Arial"/>
          <w:sz w:val="22"/>
          <w:szCs w:val="22"/>
        </w:rPr>
        <w:t>Belüftung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Klimatisierung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Pollenfilter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optionale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zweifarbige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Gestaltung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des </w:t>
      </w:r>
      <w:proofErr w:type="spellStart"/>
      <w:r w:rsidRPr="00687413">
        <w:rPr>
          <w:rFonts w:ascii="Arial" w:hAnsi="Arial" w:cs="Arial"/>
          <w:sz w:val="22"/>
          <w:szCs w:val="22"/>
        </w:rPr>
        <w:t>Interieurs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Sicherheit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ist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Fels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Brandung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Fahrgestellrahmenstruktur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Karosserie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Seitenaufprallschutz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für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hervorragendes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Crashverhalten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Stabilität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Fahrkomfort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Fahrverhalten</w:t>
      </w:r>
      <w:proofErr w:type="spellEnd"/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687413">
        <w:rPr>
          <w:rFonts w:ascii="Arial" w:hAnsi="Arial" w:cs="Arial"/>
          <w:sz w:val="22"/>
          <w:szCs w:val="22"/>
        </w:rPr>
        <w:t>Vorderradaufhängung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Doppelquerlenker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Drehstäben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sowie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Parabelblattfedern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hinten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gewährleisten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sogar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maximaler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Zuladung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Stabilität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Karosseriebeherrschung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87413">
        <w:rPr>
          <w:rFonts w:ascii="Arial" w:hAnsi="Arial" w:cs="Arial"/>
          <w:sz w:val="22"/>
          <w:szCs w:val="22"/>
        </w:rPr>
        <w:t>Durch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überraschend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kleinen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Wendekreis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kann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687413">
        <w:rPr>
          <w:rFonts w:ascii="Arial" w:hAnsi="Arial" w:cs="Arial"/>
          <w:sz w:val="22"/>
          <w:szCs w:val="22"/>
        </w:rPr>
        <w:t>Fahrzeug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auf </w:t>
      </w:r>
      <w:proofErr w:type="spellStart"/>
      <w:r w:rsidRPr="00687413">
        <w:rPr>
          <w:rFonts w:ascii="Arial" w:hAnsi="Arial" w:cs="Arial"/>
          <w:sz w:val="22"/>
          <w:szCs w:val="22"/>
        </w:rPr>
        <w:t>überfüllten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Strassen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leicht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manövriert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werden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Das </w:t>
      </w:r>
      <w:proofErr w:type="spellStart"/>
      <w:r w:rsidRPr="00687413">
        <w:rPr>
          <w:rFonts w:ascii="Arial" w:hAnsi="Arial" w:cs="Arial"/>
          <w:sz w:val="22"/>
          <w:szCs w:val="22"/>
        </w:rPr>
        <w:t>Sperrdifferential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kann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feststellen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87413">
        <w:rPr>
          <w:rFonts w:ascii="Arial" w:hAnsi="Arial" w:cs="Arial"/>
          <w:sz w:val="22"/>
          <w:szCs w:val="22"/>
        </w:rPr>
        <w:t>wenn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Rad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durchdreht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und </w:t>
      </w:r>
      <w:proofErr w:type="spellStart"/>
      <w:r w:rsidRPr="00687413">
        <w:rPr>
          <w:rFonts w:ascii="Arial" w:hAnsi="Arial" w:cs="Arial"/>
          <w:sz w:val="22"/>
          <w:szCs w:val="22"/>
        </w:rPr>
        <w:t>verteilt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687413">
        <w:rPr>
          <w:rFonts w:ascii="Arial" w:hAnsi="Arial" w:cs="Arial"/>
          <w:sz w:val="22"/>
          <w:szCs w:val="22"/>
        </w:rPr>
        <w:t>erforderliche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Drehmoment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auf die </w:t>
      </w:r>
      <w:proofErr w:type="spellStart"/>
      <w:r w:rsidRPr="00687413">
        <w:rPr>
          <w:rFonts w:ascii="Arial" w:hAnsi="Arial" w:cs="Arial"/>
          <w:sz w:val="22"/>
          <w:szCs w:val="22"/>
        </w:rPr>
        <w:t>Räder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, die </w:t>
      </w:r>
      <w:proofErr w:type="spellStart"/>
      <w:r w:rsidRPr="00687413">
        <w:rPr>
          <w:rFonts w:ascii="Arial" w:hAnsi="Arial" w:cs="Arial"/>
          <w:sz w:val="22"/>
          <w:szCs w:val="22"/>
        </w:rPr>
        <w:t>besser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greifen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87413">
        <w:rPr>
          <w:rFonts w:ascii="Arial" w:hAnsi="Arial" w:cs="Arial"/>
          <w:sz w:val="22"/>
          <w:szCs w:val="22"/>
        </w:rPr>
        <w:t>wodurch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dieses </w:t>
      </w:r>
      <w:proofErr w:type="spellStart"/>
      <w:r w:rsidRPr="00687413">
        <w:rPr>
          <w:rFonts w:ascii="Arial" w:hAnsi="Arial" w:cs="Arial"/>
          <w:sz w:val="22"/>
          <w:szCs w:val="22"/>
        </w:rPr>
        <w:t>Merkmal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zur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geeigneten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Wahl </w:t>
      </w:r>
      <w:proofErr w:type="spellStart"/>
      <w:r w:rsidRPr="00687413">
        <w:rPr>
          <w:rFonts w:ascii="Arial" w:hAnsi="Arial" w:cs="Arial"/>
          <w:sz w:val="22"/>
          <w:szCs w:val="22"/>
        </w:rPr>
        <w:t>für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Offroad-Enthusiasten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wird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ist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687413">
        <w:rPr>
          <w:rFonts w:ascii="Arial" w:hAnsi="Arial" w:cs="Arial"/>
          <w:sz w:val="22"/>
          <w:szCs w:val="22"/>
        </w:rPr>
        <w:t>allen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Motorausführungen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Zweirad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687413">
        <w:rPr>
          <w:rFonts w:ascii="Arial" w:hAnsi="Arial" w:cs="Arial"/>
          <w:sz w:val="22"/>
          <w:szCs w:val="22"/>
        </w:rPr>
        <w:t>Allradantrieb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erhältlich</w:t>
      </w:r>
      <w:proofErr w:type="spellEnd"/>
      <w:r w:rsidRPr="00687413">
        <w:rPr>
          <w:rFonts w:ascii="Arial" w:hAnsi="Arial" w:cs="Arial"/>
          <w:sz w:val="22"/>
          <w:szCs w:val="22"/>
        </w:rPr>
        <w:t>.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87413">
        <w:rPr>
          <w:rFonts w:ascii="Arial" w:hAnsi="Arial" w:cs="Arial"/>
          <w:b/>
          <w:sz w:val="22"/>
          <w:szCs w:val="22"/>
        </w:rPr>
        <w:t>Tragfähigkeit</w:t>
      </w:r>
      <w:proofErr w:type="spellEnd"/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Xenon </w:t>
      </w:r>
      <w:proofErr w:type="spellStart"/>
      <w:r w:rsidRPr="00687413">
        <w:rPr>
          <w:rFonts w:ascii="Arial" w:hAnsi="Arial" w:cs="Arial"/>
          <w:sz w:val="22"/>
          <w:szCs w:val="22"/>
        </w:rPr>
        <w:t>bietet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bei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der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Konfiguration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Einzelkabine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eine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Zuladung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von 1 </w:t>
      </w:r>
      <w:proofErr w:type="spellStart"/>
      <w:r w:rsidRPr="00687413">
        <w:rPr>
          <w:rFonts w:ascii="Arial" w:hAnsi="Arial" w:cs="Arial"/>
          <w:sz w:val="22"/>
          <w:szCs w:val="22"/>
        </w:rPr>
        <w:t>Tonne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. 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Default="0068741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87413" w:rsidRDefault="00687413" w:rsidP="0068741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87413" w:rsidRPr="00687413" w:rsidRDefault="00687413" w:rsidP="0068741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687413">
        <w:rPr>
          <w:rFonts w:ascii="Arial" w:hAnsi="Arial" w:cs="Arial"/>
          <w:b/>
          <w:sz w:val="22"/>
          <w:szCs w:val="22"/>
        </w:rPr>
        <w:t>Standard-/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Optionale</w:t>
      </w:r>
      <w:proofErr w:type="spellEnd"/>
      <w:r w:rsidRPr="0068741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b/>
          <w:sz w:val="22"/>
          <w:szCs w:val="22"/>
        </w:rPr>
        <w:t>Merkmale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Fernbetätigte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Zentralverriegelung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Wegfahrsperre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Nebelscheinwerfer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Nebelschlussleuchte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Klimaanlage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>Super-Select-</w:t>
      </w:r>
      <w:proofErr w:type="spellStart"/>
      <w:r w:rsidRPr="00687413">
        <w:rPr>
          <w:rFonts w:ascii="Arial" w:hAnsi="Arial" w:cs="Arial"/>
          <w:sz w:val="22"/>
          <w:szCs w:val="22"/>
        </w:rPr>
        <w:t>Allradantrieb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87413">
        <w:rPr>
          <w:rFonts w:ascii="Arial" w:hAnsi="Arial" w:cs="Arial"/>
          <w:sz w:val="22"/>
          <w:szCs w:val="22"/>
        </w:rPr>
        <w:t>Elektronische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"On-the-fly"-</w:t>
      </w:r>
      <w:proofErr w:type="spellStart"/>
      <w:r w:rsidRPr="00687413">
        <w:rPr>
          <w:rFonts w:ascii="Arial" w:hAnsi="Arial" w:cs="Arial"/>
          <w:sz w:val="22"/>
          <w:szCs w:val="22"/>
        </w:rPr>
        <w:t>Schaltung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Heizung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Pr="00687413">
        <w:rPr>
          <w:rFonts w:ascii="Arial" w:hAnsi="Arial" w:cs="Arial"/>
          <w:sz w:val="22"/>
          <w:szCs w:val="22"/>
        </w:rPr>
        <w:t>Beschlagentfernung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Elektrische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Fensterheber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Elektrisch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verstellbare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Aussenspiegel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Seitliche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Trittleisten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Leichtmetallräder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Servolenkung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mit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höhenverstellbarem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7413">
        <w:rPr>
          <w:rFonts w:ascii="Arial" w:hAnsi="Arial" w:cs="Arial"/>
          <w:sz w:val="22"/>
          <w:szCs w:val="22"/>
        </w:rPr>
        <w:t>Lenkrad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87413">
        <w:rPr>
          <w:rFonts w:ascii="Arial" w:hAnsi="Arial" w:cs="Arial"/>
          <w:sz w:val="22"/>
          <w:szCs w:val="22"/>
        </w:rPr>
        <w:t>Fahrer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687413">
        <w:rPr>
          <w:rFonts w:ascii="Arial" w:hAnsi="Arial" w:cs="Arial"/>
          <w:sz w:val="22"/>
          <w:szCs w:val="22"/>
        </w:rPr>
        <w:t>Beifahrer</w:t>
      </w:r>
      <w:proofErr w:type="spellEnd"/>
      <w:r w:rsidRPr="00687413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687413">
        <w:rPr>
          <w:rFonts w:ascii="Arial" w:hAnsi="Arial" w:cs="Arial"/>
          <w:sz w:val="22"/>
          <w:szCs w:val="22"/>
        </w:rPr>
        <w:t>Seitenairbags</w:t>
      </w:r>
      <w:proofErr w:type="spellEnd"/>
    </w:p>
    <w:p w:rsidR="00687413" w:rsidRPr="00687413" w:rsidRDefault="00687413" w:rsidP="00687413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7413">
        <w:rPr>
          <w:rFonts w:ascii="Arial" w:hAnsi="Arial" w:cs="Arial"/>
          <w:sz w:val="22"/>
          <w:szCs w:val="22"/>
        </w:rPr>
        <w:t>ABS</w:t>
      </w: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687413" w:rsidRDefault="00687413" w:rsidP="006874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13" w:rsidRPr="00FC5DEA" w:rsidRDefault="00687413" w:rsidP="00FC5DEA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687413" w:rsidRPr="00FC5DEA" w:rsidSect="00C073B2"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8A2" w:rsidRDefault="004078A2" w:rsidP="002E0503">
      <w:r>
        <w:separator/>
      </w:r>
    </w:p>
  </w:endnote>
  <w:endnote w:type="continuationSeparator" w:id="0">
    <w:p w:rsidR="004078A2" w:rsidRDefault="004078A2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BC366A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8A2" w:rsidRDefault="004078A2" w:rsidP="002E0503">
      <w:r>
        <w:separator/>
      </w:r>
    </w:p>
  </w:footnote>
  <w:footnote w:type="continuationSeparator" w:id="0">
    <w:p w:rsidR="004078A2" w:rsidRDefault="004078A2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3" w:rsidRDefault="00730601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4EE"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EE" w:rsidRDefault="00D104EE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96"/>
    <w:multiLevelType w:val="hybridMultilevel"/>
    <w:tmpl w:val="7C462B90"/>
    <w:lvl w:ilvl="0" w:tplc="133AF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7D8"/>
    <w:multiLevelType w:val="hybridMultilevel"/>
    <w:tmpl w:val="46C6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A5B8C"/>
    <w:multiLevelType w:val="hybridMultilevel"/>
    <w:tmpl w:val="8C52A5DE"/>
    <w:lvl w:ilvl="0" w:tplc="133AF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65778"/>
    <w:multiLevelType w:val="hybridMultilevel"/>
    <w:tmpl w:val="E2C67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66B"/>
    <w:multiLevelType w:val="hybridMultilevel"/>
    <w:tmpl w:val="E7BE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018B5"/>
    <w:multiLevelType w:val="hybridMultilevel"/>
    <w:tmpl w:val="1FB0E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331"/>
    <w:multiLevelType w:val="hybridMultilevel"/>
    <w:tmpl w:val="F6E07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4FF4"/>
    <w:multiLevelType w:val="hybridMultilevel"/>
    <w:tmpl w:val="1F1CE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6B64"/>
    <w:rsid w:val="00030544"/>
    <w:rsid w:val="00071CB2"/>
    <w:rsid w:val="0007632D"/>
    <w:rsid w:val="000E427D"/>
    <w:rsid w:val="00162CA2"/>
    <w:rsid w:val="0019157D"/>
    <w:rsid w:val="001B0BCE"/>
    <w:rsid w:val="001F6096"/>
    <w:rsid w:val="001F7D4F"/>
    <w:rsid w:val="00200D1A"/>
    <w:rsid w:val="00202747"/>
    <w:rsid w:val="002443D0"/>
    <w:rsid w:val="002E0503"/>
    <w:rsid w:val="002F7386"/>
    <w:rsid w:val="00324CA2"/>
    <w:rsid w:val="0036587D"/>
    <w:rsid w:val="00374EE1"/>
    <w:rsid w:val="00403562"/>
    <w:rsid w:val="004078A2"/>
    <w:rsid w:val="00454FA2"/>
    <w:rsid w:val="004613A8"/>
    <w:rsid w:val="00480360"/>
    <w:rsid w:val="00544C64"/>
    <w:rsid w:val="0055355A"/>
    <w:rsid w:val="0056417E"/>
    <w:rsid w:val="00627859"/>
    <w:rsid w:val="00631723"/>
    <w:rsid w:val="00633E31"/>
    <w:rsid w:val="00687413"/>
    <w:rsid w:val="006B6DC2"/>
    <w:rsid w:val="00730601"/>
    <w:rsid w:val="00753F78"/>
    <w:rsid w:val="00771236"/>
    <w:rsid w:val="00772EC2"/>
    <w:rsid w:val="007954C9"/>
    <w:rsid w:val="007A6656"/>
    <w:rsid w:val="00907455"/>
    <w:rsid w:val="0095798A"/>
    <w:rsid w:val="0098769B"/>
    <w:rsid w:val="00992895"/>
    <w:rsid w:val="009A71B5"/>
    <w:rsid w:val="00AC694D"/>
    <w:rsid w:val="00AD23A6"/>
    <w:rsid w:val="00B44AB4"/>
    <w:rsid w:val="00B60021"/>
    <w:rsid w:val="00B77C88"/>
    <w:rsid w:val="00BC366A"/>
    <w:rsid w:val="00C073B2"/>
    <w:rsid w:val="00C15D5C"/>
    <w:rsid w:val="00C15E4B"/>
    <w:rsid w:val="00CA0471"/>
    <w:rsid w:val="00D018CE"/>
    <w:rsid w:val="00D104EE"/>
    <w:rsid w:val="00D32CC3"/>
    <w:rsid w:val="00D33712"/>
    <w:rsid w:val="00D4370B"/>
    <w:rsid w:val="00D8492E"/>
    <w:rsid w:val="00E00A54"/>
    <w:rsid w:val="00E564FB"/>
    <w:rsid w:val="00EA498C"/>
    <w:rsid w:val="00EC7C0B"/>
    <w:rsid w:val="00EE1E63"/>
    <w:rsid w:val="00F054A8"/>
    <w:rsid w:val="00FC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99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4C365-66F9-4582-993D-58ABA25F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3</cp:revision>
  <cp:lastPrinted>2013-01-16T12:01:00Z</cp:lastPrinted>
  <dcterms:created xsi:type="dcterms:W3CDTF">2013-01-24T11:45:00Z</dcterms:created>
  <dcterms:modified xsi:type="dcterms:W3CDTF">2013-02-25T07:24:00Z</dcterms:modified>
</cp:coreProperties>
</file>